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383D" w14:textId="77777777" w:rsidR="005C7858" w:rsidRDefault="005C7858" w:rsidP="005C7858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556678">
        <w:rPr>
          <w:rFonts w:ascii="微軟正黑體" w:eastAsia="微軟正黑體" w:hAnsi="微軟正黑體" w:hint="eastAsia"/>
          <w:b/>
          <w:bCs/>
          <w:sz w:val="44"/>
          <w:szCs w:val="44"/>
        </w:rPr>
        <w:t>「閱」來越有趣！</w:t>
      </w:r>
    </w:p>
    <w:p w14:paraId="05D84ECF" w14:textId="77777777" w:rsidR="005C7858" w:rsidRDefault="005C7858" w:rsidP="005C7858">
      <w:pPr>
        <w:pStyle w:val="a7"/>
        <w:snapToGrid w:val="0"/>
        <w:rPr>
          <w:rFonts w:ascii="標楷體" w:eastAsia="標楷體" w:hAnsi="標楷體"/>
          <w:kern w:val="0"/>
          <w:szCs w:val="24"/>
        </w:rPr>
      </w:pPr>
    </w:p>
    <w:p w14:paraId="73C65D5E" w14:textId="2DDB0394" w:rsidR="005C7858" w:rsidRDefault="005C7858" w:rsidP="00BD2AC1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 w:rsidRPr="002B3BA1">
        <w:rPr>
          <w:rFonts w:ascii="Microsoft JhengHei Light" w:eastAsia="Microsoft JhengHei Light" w:hAnsi="Microsoft JhengHei Light" w:hint="eastAsia"/>
          <w:sz w:val="28"/>
          <w:szCs w:val="28"/>
        </w:rPr>
        <w:t>一、</w:t>
      </w:r>
      <w:r w:rsidR="00BD2AC1" w:rsidRPr="00BD2AC1">
        <w:rPr>
          <w:rFonts w:ascii="Microsoft JhengHei Light" w:eastAsia="Microsoft JhengHei Light" w:hAnsi="Microsoft JhengHei Light" w:hint="eastAsia"/>
          <w:sz w:val="28"/>
          <w:szCs w:val="28"/>
        </w:rPr>
        <w:t>讀完故事，相信你對班恩與他的神奇老鼠</w:t>
      </w:r>
      <w:proofErr w:type="gramStart"/>
      <w:r w:rsidR="00BD2AC1" w:rsidRPr="00BD2AC1">
        <w:rPr>
          <w:rFonts w:ascii="Microsoft JhengHei Light" w:eastAsia="Microsoft JhengHei Light" w:hAnsi="Microsoft JhengHei Light" w:hint="eastAsia"/>
          <w:sz w:val="28"/>
          <w:szCs w:val="28"/>
        </w:rPr>
        <w:t>—｜阿摩</w:t>
      </w:r>
      <w:proofErr w:type="gramEnd"/>
      <w:r w:rsidR="00BD2AC1" w:rsidRPr="00BD2AC1">
        <w:rPr>
          <w:rFonts w:ascii="Microsoft JhengHei Light" w:eastAsia="Microsoft JhengHei Light" w:hAnsi="Microsoft JhengHei Light" w:hint="eastAsia"/>
          <w:sz w:val="28"/>
          <w:szCs w:val="28"/>
        </w:rPr>
        <w:t>斯，有更多的認識。</w:t>
      </w:r>
      <w:proofErr w:type="gramStart"/>
      <w:r w:rsidR="00BD2AC1" w:rsidRPr="00BD2AC1">
        <w:rPr>
          <w:rFonts w:ascii="Microsoft JhengHei Light" w:eastAsia="Microsoft JhengHei Light" w:hAnsi="Microsoft JhengHei Light" w:hint="eastAsia"/>
          <w:sz w:val="28"/>
          <w:szCs w:val="28"/>
        </w:rPr>
        <w:t>在阿摩斯</w:t>
      </w:r>
      <w:proofErr w:type="gramEnd"/>
      <w:r w:rsidR="00BD2AC1" w:rsidRPr="00BD2AC1">
        <w:rPr>
          <w:rFonts w:ascii="Microsoft JhengHei Light" w:eastAsia="Microsoft JhengHei Light" w:hAnsi="Microsoft JhengHei Light" w:hint="eastAsia"/>
          <w:sz w:val="28"/>
          <w:szCs w:val="28"/>
        </w:rPr>
        <w:t>的幫助之下，班恩度過了他傳奇的一生，現在讓我們</w:t>
      </w:r>
      <w:proofErr w:type="gramStart"/>
      <w:r w:rsidR="00BD2AC1" w:rsidRPr="00BD2AC1">
        <w:rPr>
          <w:rFonts w:ascii="Microsoft JhengHei Light" w:eastAsia="Microsoft JhengHei Light" w:hAnsi="Microsoft JhengHei Light" w:hint="eastAsia"/>
          <w:sz w:val="28"/>
          <w:szCs w:val="28"/>
        </w:rPr>
        <w:t>一</w:t>
      </w:r>
      <w:proofErr w:type="gramEnd"/>
      <w:r w:rsidR="00BD2AC1" w:rsidRPr="00BD2AC1">
        <w:rPr>
          <w:rFonts w:ascii="Microsoft JhengHei Light" w:eastAsia="Microsoft JhengHei Light" w:hAnsi="Microsoft JhengHei Light" w:hint="eastAsia"/>
          <w:sz w:val="28"/>
          <w:szCs w:val="28"/>
        </w:rPr>
        <w:t>起來</w:t>
      </w:r>
      <w:proofErr w:type="gramStart"/>
      <w:r w:rsidR="00BD2AC1" w:rsidRPr="00BD2AC1">
        <w:rPr>
          <w:rFonts w:ascii="Microsoft JhengHei Light" w:eastAsia="Microsoft JhengHei Light" w:hAnsi="Microsoft JhengHei Light" w:hint="eastAsia"/>
          <w:sz w:val="28"/>
          <w:szCs w:val="28"/>
        </w:rPr>
        <w:t>回顧阿摩斯</w:t>
      </w:r>
      <w:proofErr w:type="gramEnd"/>
      <w:r w:rsidR="00BD2AC1" w:rsidRPr="00BD2AC1">
        <w:rPr>
          <w:rFonts w:ascii="Microsoft JhengHei Light" w:eastAsia="Microsoft JhengHei Light" w:hAnsi="Microsoft JhengHei Light" w:hint="eastAsia"/>
          <w:sz w:val="28"/>
          <w:szCs w:val="28"/>
        </w:rPr>
        <w:t>與班恩的精采友誼吧！</w:t>
      </w:r>
    </w:p>
    <w:p w14:paraId="1BF8D623" w14:textId="15320834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343BC146" w14:textId="3DED41D4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73727BFC" w14:textId="618BF23E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0A0B5F6C" w14:textId="14946CF8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715862DC" w14:textId="6527DB4F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66D58DB4" w14:textId="71B50D84" w:rsidR="005C7858" w:rsidRDefault="00F93D0B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73600" behindDoc="0" locked="0" layoutInCell="1" allowOverlap="1" wp14:anchorId="18365317" wp14:editId="4A021089">
            <wp:simplePos x="0" y="0"/>
            <wp:positionH relativeFrom="column">
              <wp:posOffset>-154305</wp:posOffset>
            </wp:positionH>
            <wp:positionV relativeFrom="paragraph">
              <wp:posOffset>-152400</wp:posOffset>
            </wp:positionV>
            <wp:extent cx="2406650" cy="3057525"/>
            <wp:effectExtent l="0" t="0" r="0" b="0"/>
            <wp:wrapNone/>
            <wp:docPr id="13726099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60994" name="圖片 13726099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" t="9056" b="-9056"/>
                    <a:stretch/>
                  </pic:blipFill>
                  <pic:spPr bwMode="auto">
                    <a:xfrm>
                      <a:off x="0" y="0"/>
                      <a:ext cx="240665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A0EEE" w14:textId="28625511" w:rsidR="005C7858" w:rsidRPr="007D0352" w:rsidRDefault="005C7858" w:rsidP="007576E3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hint="eastAsia"/>
          <w:noProof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D7E55" wp14:editId="282E0EDD">
                <wp:simplePos x="0" y="0"/>
                <wp:positionH relativeFrom="column">
                  <wp:posOffset>-11010900</wp:posOffset>
                </wp:positionH>
                <wp:positionV relativeFrom="paragraph">
                  <wp:posOffset>-1363345</wp:posOffset>
                </wp:positionV>
                <wp:extent cx="4295775" cy="2276475"/>
                <wp:effectExtent l="0" t="0" r="28575" b="28575"/>
                <wp:wrapNone/>
                <wp:docPr id="1820926440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FF2A1" w14:textId="77777777" w:rsidR="005C7858" w:rsidRDefault="005C7858" w:rsidP="005C7858">
                            <w:r w:rsidRPr="00726EAF">
                              <w:rPr>
                                <w:rFonts w:hint="eastAsia"/>
                              </w:rPr>
                              <w:t>第五章中，小公爵與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拾荒子樣貌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神似，即使是他們的家人也沒有辦法單從肉眼辨別出他們的差異。大文豪馬克．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吐溫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(Mark Twain)</w:t>
                            </w:r>
                            <w:r w:rsidRPr="00726EAF">
                              <w:rPr>
                                <w:rFonts w:hint="eastAsia"/>
                              </w:rPr>
                              <w:t>早在一八八一年便發表了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本名為《乞丐與王子》的小說，故事背景設定在</w:t>
                            </w:r>
                            <w:r w:rsidRPr="00726EAF">
                              <w:rPr>
                                <w:rFonts w:hint="eastAsia"/>
                              </w:rPr>
                              <w:t>________</w:t>
                            </w:r>
                            <w:r w:rsidRPr="00726EAF">
                              <w:rPr>
                                <w:rFonts w:hint="eastAsia"/>
                              </w:rPr>
                              <w:t>世紀</w:t>
                            </w:r>
                            <w:r w:rsidRPr="00726EAF">
                              <w:rPr>
                                <w:rFonts w:hint="eastAsia"/>
                              </w:rPr>
                              <w:t>(</w:t>
                            </w:r>
                            <w:r w:rsidRPr="00726EAF">
                              <w:rPr>
                                <w:rFonts w:hint="eastAsia"/>
                              </w:rPr>
                              <w:t>填入數字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，主角是兩名長相一模一樣的小男孩。其中一位叫湯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姆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，他居住在倫敦一處叫做</w:t>
                            </w:r>
                            <w:r w:rsidRPr="00726EAF">
                              <w:rPr>
                                <w:rFonts w:hint="eastAsia"/>
                              </w:rPr>
                              <w:t>________(</w:t>
                            </w:r>
                            <w:r w:rsidRPr="00726EAF">
                              <w:rPr>
                                <w:rFonts w:hint="eastAsia"/>
                              </w:rPr>
                              <w:t>填入建築名稱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的地方，他經常受父親虐待；另一位小男孩是亨利八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世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的兒子</w:t>
                            </w:r>
                            <w:r w:rsidRPr="00726EAF">
                              <w:rPr>
                                <w:rFonts w:hint="eastAsia"/>
                              </w:rPr>
                              <w:t>________(</w:t>
                            </w:r>
                            <w:r w:rsidRPr="00726EAF">
                              <w:rPr>
                                <w:rFonts w:hint="eastAsia"/>
                              </w:rPr>
                              <w:t>填入名字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王子。他們兩人在因緣際會之下相約交換身分。之後在</w:t>
                            </w:r>
                            <w:r w:rsidRPr="00726EAF">
                              <w:rPr>
                                <w:rFonts w:hint="eastAsia"/>
                              </w:rPr>
                              <w:t>________(</w:t>
                            </w:r>
                            <w:r w:rsidRPr="00726EAF">
                              <w:rPr>
                                <w:rFonts w:hint="eastAsia"/>
                              </w:rPr>
                              <w:t>填入人名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的協助之下，兩人才成功換回身分。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D7E5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867pt;margin-top:-107.35pt;width:338.2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" fillcolor="white [3201]" strokeweight=".5pt">
                <v:textbox>
                  <w:txbxContent>
                    <w:p w14:paraId="769FF2A1" w14:textId="77777777" w:rsidR="005C7858" w:rsidRDefault="005C7858" w:rsidP="005C7858">
                      <w:r w:rsidRPr="00726EAF">
                        <w:rPr>
                          <w:rFonts w:hint="eastAsia"/>
                        </w:rPr>
                        <w:t>第五章中，小公爵與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拾荒子樣貌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神似，即使是他們的家人也沒有辦法單從肉眼辨別出他們的差異。大文豪馬克．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吐溫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(Mark Twain)</w:t>
                      </w:r>
                      <w:r w:rsidRPr="00726EAF">
                        <w:rPr>
                          <w:rFonts w:hint="eastAsia"/>
                        </w:rPr>
                        <w:t>早在一八八一年便發表了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本名為《乞丐與王子》的小說，故事背景設定在</w:t>
                      </w:r>
                      <w:r w:rsidRPr="00726EAF">
                        <w:rPr>
                          <w:rFonts w:hint="eastAsia"/>
                        </w:rPr>
                        <w:t>________</w:t>
                      </w:r>
                      <w:r w:rsidRPr="00726EAF">
                        <w:rPr>
                          <w:rFonts w:hint="eastAsia"/>
                        </w:rPr>
                        <w:t>世紀</w:t>
                      </w:r>
                      <w:r w:rsidRPr="00726EAF">
                        <w:rPr>
                          <w:rFonts w:hint="eastAsia"/>
                        </w:rPr>
                        <w:t>(</w:t>
                      </w:r>
                      <w:r w:rsidRPr="00726EAF">
                        <w:rPr>
                          <w:rFonts w:hint="eastAsia"/>
                        </w:rPr>
                        <w:t>填入數字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，主角是兩名長相一模一樣的小男孩。其中一位叫湯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姆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，他居住在倫敦一處叫做</w:t>
                      </w:r>
                      <w:r w:rsidRPr="00726EAF">
                        <w:rPr>
                          <w:rFonts w:hint="eastAsia"/>
                        </w:rPr>
                        <w:t>________(</w:t>
                      </w:r>
                      <w:r w:rsidRPr="00726EAF">
                        <w:rPr>
                          <w:rFonts w:hint="eastAsia"/>
                        </w:rPr>
                        <w:t>填入建築名稱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的地方，他經常受父親虐待；另一位小男孩是亨利八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世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的兒子</w:t>
                      </w:r>
                      <w:r w:rsidRPr="00726EAF">
                        <w:rPr>
                          <w:rFonts w:hint="eastAsia"/>
                        </w:rPr>
                        <w:t>________(</w:t>
                      </w:r>
                      <w:r w:rsidRPr="00726EAF">
                        <w:rPr>
                          <w:rFonts w:hint="eastAsia"/>
                        </w:rPr>
                        <w:t>填入名字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王子。他們兩人在因緣際會之下相約交換身分。之後在</w:t>
                      </w:r>
                      <w:r w:rsidRPr="00726EAF">
                        <w:rPr>
                          <w:rFonts w:hint="eastAsia"/>
                        </w:rPr>
                        <w:t>________(</w:t>
                      </w:r>
                      <w:r w:rsidRPr="00726EAF">
                        <w:rPr>
                          <w:rFonts w:hint="eastAsia"/>
                        </w:rPr>
                        <w:t>填入人名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的協助之下，兩人才成功換回身分。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0B8072" w14:textId="62962495" w:rsidR="005C7858" w:rsidRPr="002B3BA1" w:rsidRDefault="00F93D0B" w:rsidP="005C7858">
      <w:pPr>
        <w:autoSpaceDE w:val="0"/>
        <w:autoSpaceDN w:val="0"/>
        <w:adjustRightInd w:val="0"/>
        <w:rPr>
          <w:rFonts w:ascii="Microsoft JhengHei Light" w:eastAsia="Microsoft JhengHei Light" w:hAnsi="Microsoft JhengHei Light"/>
          <w:sz w:val="28"/>
          <w:szCs w:val="28"/>
        </w:rPr>
        <w:sectPr w:rsidR="005C7858" w:rsidRPr="002B3BA1" w:rsidSect="005C7858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  <w:r>
        <w:rPr>
          <w:rFonts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72576" behindDoc="1" locked="0" layoutInCell="1" allowOverlap="1" wp14:anchorId="7F1FD98A" wp14:editId="4C6D28C4">
            <wp:simplePos x="0" y="0"/>
            <wp:positionH relativeFrom="column">
              <wp:posOffset>-712470</wp:posOffset>
            </wp:positionH>
            <wp:positionV relativeFrom="paragraph">
              <wp:posOffset>6048375</wp:posOffset>
            </wp:positionV>
            <wp:extent cx="231394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39" y="21282"/>
                <wp:lineTo x="21339" y="0"/>
                <wp:lineTo x="0" y="0"/>
              </wp:wrapPolygon>
            </wp:wrapTight>
            <wp:docPr id="158203263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032634" name="圖片 158203263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0" t="41243" r="30154" b="45074"/>
                    <a:stretch/>
                  </pic:blipFill>
                  <pic:spPr bwMode="auto">
                    <a:xfrm>
                      <a:off x="0" y="0"/>
                      <a:ext cx="231394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JhengHei Light" w:eastAsia="Microsoft JhengHei Light" w:hAnsi="Microsoft JhengHe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5CC1F" wp14:editId="62D17344">
                <wp:simplePos x="0" y="0"/>
                <wp:positionH relativeFrom="column">
                  <wp:posOffset>-153670</wp:posOffset>
                </wp:positionH>
                <wp:positionV relativeFrom="paragraph">
                  <wp:posOffset>3333115</wp:posOffset>
                </wp:positionV>
                <wp:extent cx="3371850" cy="2809875"/>
                <wp:effectExtent l="0" t="0" r="19050" b="28575"/>
                <wp:wrapNone/>
                <wp:docPr id="24033273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91720" w14:textId="6FF0F1A2" w:rsidR="00BD2AC1" w:rsidRPr="00BD2AC1" w:rsidRDefault="00F93D0B" w:rsidP="00BD2AC1">
                            <w:pPr>
                              <w:spacing w:line="50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BD2AC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="00BD2AC1"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在阿摩斯</w:t>
                            </w:r>
                            <w:proofErr w:type="gramEnd"/>
                            <w:r w:rsidR="00BD2AC1"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的幫助之下，班恩成功發明出某些東西或研究出了某些事物的本質，請依故事發展的先後順序排出答案：</w:t>
                            </w:r>
                          </w:p>
                          <w:p w14:paraId="4AA8E6FD" w14:textId="4AA4C85B" w:rsidR="00BD2AC1" w:rsidRPr="00BD2AC1" w:rsidRDefault="00BD2AC1" w:rsidP="00BD2AC1">
                            <w:pPr>
                              <w:spacing w:line="50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14:paraId="4CB252DF" w14:textId="77777777" w:rsidR="00BD2AC1" w:rsidRPr="00BD2AC1" w:rsidRDefault="00BD2AC1" w:rsidP="00BD2AC1">
                            <w:pPr>
                              <w:spacing w:line="50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避雷針／火爐／發現電力</w:t>
                            </w:r>
                          </w:p>
                          <w:p w14:paraId="7022227B" w14:textId="77777777" w:rsidR="00BD2AC1" w:rsidRPr="00BD2AC1" w:rsidRDefault="00BD2AC1" w:rsidP="00BD2AC1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32D2F7" w14:textId="0FE8FE8D" w:rsidR="00BD2AC1" w:rsidRPr="005C7858" w:rsidRDefault="00BD2AC1" w:rsidP="00BD2AC1">
                            <w:pPr>
                              <w:spacing w:line="500" w:lineRule="exact"/>
                              <w:rPr>
                                <w:sz w:val="22"/>
                              </w:rPr>
                            </w:pP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答：</w:t>
                            </w:r>
                            <w:proofErr w:type="gramStart"/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＿＿＿＿＿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→</w:t>
                            </w:r>
                            <w:proofErr w:type="gramStart"/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＿＿＿＿＿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→</w:t>
                            </w:r>
                            <w:proofErr w:type="gramStart"/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＿＿＿＿＿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CC1F" id="文字方塊 1" o:spid="_x0000_s1027" type="#_x0000_t202" style="position:absolute;margin-left:-12.1pt;margin-top:262.45pt;width:265.5pt;height:2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" fillcolor="white [3201]" strokeweight=".5pt">
                <v:textbox>
                  <w:txbxContent>
                    <w:p w14:paraId="30691720" w14:textId="6FF0F1A2" w:rsidR="00BD2AC1" w:rsidRPr="00BD2AC1" w:rsidRDefault="00F93D0B" w:rsidP="00BD2AC1">
                      <w:pPr>
                        <w:spacing w:line="5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BD2AC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="00BD2AC1" w:rsidRPr="00BD2AC1">
                        <w:rPr>
                          <w:rFonts w:hint="eastAsia"/>
                          <w:sz w:val="28"/>
                          <w:szCs w:val="28"/>
                        </w:rPr>
                        <w:t>在阿摩斯</w:t>
                      </w:r>
                      <w:proofErr w:type="gramEnd"/>
                      <w:r w:rsidR="00BD2AC1" w:rsidRPr="00BD2AC1">
                        <w:rPr>
                          <w:rFonts w:hint="eastAsia"/>
                          <w:sz w:val="28"/>
                          <w:szCs w:val="28"/>
                        </w:rPr>
                        <w:t>的幫助之下，班恩成功發明出某些東西或研究出了某些事物的本質，請依故事發展的先後順序排出答案：</w:t>
                      </w:r>
                    </w:p>
                    <w:p w14:paraId="4AA8E6FD" w14:textId="4AA4C85B" w:rsidR="00BD2AC1" w:rsidRPr="00BD2AC1" w:rsidRDefault="00BD2AC1" w:rsidP="00BD2AC1">
                      <w:pPr>
                        <w:spacing w:line="5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4CB252DF" w14:textId="77777777" w:rsidR="00BD2AC1" w:rsidRPr="00BD2AC1" w:rsidRDefault="00BD2AC1" w:rsidP="00BD2AC1">
                      <w:pPr>
                        <w:spacing w:line="5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避雷針／火爐／發現電力</w:t>
                      </w:r>
                    </w:p>
                    <w:p w14:paraId="7022227B" w14:textId="77777777" w:rsidR="00BD2AC1" w:rsidRPr="00BD2AC1" w:rsidRDefault="00BD2AC1" w:rsidP="00BD2AC1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14:paraId="6432D2F7" w14:textId="0FE8FE8D" w:rsidR="00BD2AC1" w:rsidRPr="005C7858" w:rsidRDefault="00BD2AC1" w:rsidP="00BD2AC1">
                      <w:pPr>
                        <w:spacing w:line="500" w:lineRule="exact"/>
                        <w:rPr>
                          <w:sz w:val="22"/>
                        </w:rPr>
                      </w:pP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答：</w:t>
                      </w:r>
                      <w:proofErr w:type="gramStart"/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＿＿＿＿＿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→</w:t>
                      </w:r>
                      <w:proofErr w:type="gramStart"/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＿＿＿＿＿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→</w:t>
                      </w:r>
                      <w:proofErr w:type="gramStart"/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＿＿＿＿＿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Light" w:eastAsia="Microsoft JhengHei Light" w:hAnsi="Microsoft JhengHe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D8D8D" wp14:editId="4F5DC52A">
                <wp:simplePos x="0" y="0"/>
                <wp:positionH relativeFrom="column">
                  <wp:posOffset>-1210945</wp:posOffset>
                </wp:positionH>
                <wp:positionV relativeFrom="paragraph">
                  <wp:posOffset>-571500</wp:posOffset>
                </wp:positionV>
                <wp:extent cx="1914525" cy="3609975"/>
                <wp:effectExtent l="0" t="0" r="28575" b="28575"/>
                <wp:wrapNone/>
                <wp:docPr id="1938621738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7146B" w14:textId="1C26072A" w:rsidR="005C7858" w:rsidRPr="005C7858" w:rsidRDefault="00BD2AC1" w:rsidP="00BD2AC1">
                            <w:pPr>
                              <w:spacing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gramStart"/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阿摩斯身</w:t>
                            </w:r>
                            <w:proofErr w:type="gramEnd"/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為家中長子，決定率先離家，自力更生。他在：</w:t>
                            </w: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(1)</w:t>
                            </w: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飢寒交迫、神智不清的狀態／</w:t>
                            </w: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(2)</w:t>
                            </w: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精神飽滿、豐衣足食的狀態下（請圈選一個答案），到了偉大的班傑明</w:t>
                            </w:r>
                            <w:proofErr w:type="gramStart"/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‧</w:t>
                            </w:r>
                            <w:proofErr w:type="gramEnd"/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富蘭克林的家，從此便開啟了他們的漫漫友誼。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8D8D" id="_x0000_s1028" type="#_x0000_t202" style="position:absolute;margin-left:-95.35pt;margin-top:-45pt;width:150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fPAIAAIQ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" fillcolor="white [3201]" strokeweight=".5pt">
                <v:textbox>
                  <w:txbxContent>
                    <w:p w14:paraId="1A37146B" w14:textId="1C26072A" w:rsidR="005C7858" w:rsidRPr="005C7858" w:rsidRDefault="00BD2AC1" w:rsidP="00BD2AC1">
                      <w:pPr>
                        <w:spacing w:line="500" w:lineRule="exact"/>
                        <w:rPr>
                          <w:sz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proofErr w:type="gramStart"/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阿摩斯身</w:t>
                      </w:r>
                      <w:proofErr w:type="gramEnd"/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為家中長子，決定率先離家，自力更生。他在：</w:t>
                      </w: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(1)</w:t>
                      </w: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飢寒交迫、神智不清的狀態／</w:t>
                      </w: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(2)</w:t>
                      </w: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精神飽滿、豐衣足食的狀態下（請圈選一個答案），到了偉大的班傑明</w:t>
                      </w:r>
                      <w:proofErr w:type="gramStart"/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‧</w:t>
                      </w:r>
                      <w:proofErr w:type="gramEnd"/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富蘭克林的家，從此便開啟了他們的漫漫友誼。</w:t>
                      </w:r>
                    </w:p>
                  </w:txbxContent>
                </v:textbox>
              </v:shape>
            </w:pict>
          </mc:Fallback>
        </mc:AlternateContent>
      </w:r>
      <w:r w:rsidR="00BD2AC1">
        <w:rPr>
          <w:rFonts w:ascii="Microsoft JhengHei Light" w:eastAsia="Microsoft JhengHei Light" w:hAnsi="Microsoft JhengHe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3F15F" wp14:editId="4CD0DC56">
                <wp:simplePos x="0" y="0"/>
                <wp:positionH relativeFrom="column">
                  <wp:posOffset>-1420495</wp:posOffset>
                </wp:positionH>
                <wp:positionV relativeFrom="paragraph">
                  <wp:posOffset>7400925</wp:posOffset>
                </wp:positionV>
                <wp:extent cx="4695825" cy="1733550"/>
                <wp:effectExtent l="0" t="0" r="28575" b="19050"/>
                <wp:wrapNone/>
                <wp:docPr id="204127071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CC547" w14:textId="71559397" w:rsidR="00BD2AC1" w:rsidRPr="005C7858" w:rsidRDefault="00BD2AC1" w:rsidP="00BD2AC1">
                            <w:pPr>
                              <w:spacing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經過許多事件後，班恩被華盛頓上校派往法國，他此行的目的是為了籌措購買：</w:t>
                            </w: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(1)</w:t>
                            </w: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戰爭所需的裝備／</w:t>
                            </w: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(2)</w:t>
                            </w:r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大量法式甜點（請圈選一個答案）的經費。起先班恩受到法國貴族的歡迎，但後來因為種種原因，使得班恩受到了法國貴族的鄙視。所幸班恩回到美國後，仍然虜</w:t>
                            </w:r>
                            <w:proofErr w:type="gramStart"/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穫</w:t>
                            </w:r>
                            <w:proofErr w:type="gramEnd"/>
                            <w:r w:rsidRPr="00BD2A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廣大的民心。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F15F" id="_x0000_s1029" type="#_x0000_t202" style="position:absolute;margin-left:-111.85pt;margin-top:582.75pt;width:369.7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" fillcolor="white [3201]" strokeweight=".5pt">
                <v:textbox>
                  <w:txbxContent>
                    <w:p w14:paraId="5E1CC547" w14:textId="71559397" w:rsidR="00BD2AC1" w:rsidRPr="005C7858" w:rsidRDefault="00BD2AC1" w:rsidP="00BD2AC1">
                      <w:pPr>
                        <w:spacing w:line="500" w:lineRule="exact"/>
                        <w:rPr>
                          <w:sz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經過許多事件後，班恩被華盛頓上校派往法國，他此行的目的是為了籌措購買：</w:t>
                      </w: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(1)</w:t>
                      </w: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戰爭所需的裝備／</w:t>
                      </w: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(2)</w:t>
                      </w:r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大量法式甜點（請圈選一個答案）的經費。起先班恩受到法國貴族的歡迎，但後來因為種種原因，使得班恩受到了法國貴族的鄙視。所幸班恩回到美國後，仍然虜</w:t>
                      </w:r>
                      <w:proofErr w:type="gramStart"/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穫</w:t>
                      </w:r>
                      <w:proofErr w:type="gramEnd"/>
                      <w:r w:rsidRPr="00BD2AC1">
                        <w:rPr>
                          <w:rFonts w:hint="eastAsia"/>
                          <w:sz w:val="28"/>
                          <w:szCs w:val="28"/>
                        </w:rPr>
                        <w:t>廣大的民心。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4B9A43" w14:textId="77777777" w:rsidR="005C7858" w:rsidRDefault="005C7858" w:rsidP="005C7858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lastRenderedPageBreak/>
        <w:t>二、在文字的奇幻世界，有許多成語小精靈藏在故事裡，現在就讓我們</w:t>
      </w:r>
      <w:proofErr w:type="gramStart"/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一</w:t>
      </w:r>
      <w:proofErr w:type="gramEnd"/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起來認識他們吧！(至少選十題)</w:t>
      </w:r>
    </w:p>
    <w:p w14:paraId="5F3A27B6" w14:textId="77777777" w:rsidR="00922D14" w:rsidRDefault="00922D14" w:rsidP="005C7858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278C193F" w14:textId="77777777" w:rsidR="00922D14" w:rsidRPr="008654C6" w:rsidRDefault="00922D14" w:rsidP="005C7858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4F69D820" w14:textId="063CBBA2" w:rsidR="005C7858" w:rsidRPr="001838D0" w:rsidRDefault="00F554F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F554F7">
        <w:rPr>
          <w:rFonts w:ascii="微軟正黑體" w:eastAsia="微軟正黑體" w:hAnsi="微軟正黑體" w:hint="eastAsia"/>
          <w:sz w:val="28"/>
          <w:szCs w:val="28"/>
        </w:rPr>
        <w:t>嗷嗷待哺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Pr="00F554F7">
        <w:rPr>
          <w:rFonts w:ascii="標楷體" w:eastAsia="標楷體" w:hAnsi="標楷體" w:hint="eastAsia"/>
          <w:sz w:val="26"/>
          <w:szCs w:val="26"/>
        </w:rPr>
        <w:t>形容飢餓哀號，等待救濟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</w:p>
    <w:p w14:paraId="2A953106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14:paraId="38866E26" w14:textId="13CFC65A" w:rsidR="005C7858" w:rsidRPr="001838D0" w:rsidRDefault="00F554F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F554F7">
        <w:rPr>
          <w:rFonts w:ascii="微軟正黑體" w:eastAsia="微軟正黑體" w:hAnsi="微軟正黑體" w:hint="eastAsia"/>
          <w:sz w:val="28"/>
          <w:szCs w:val="28"/>
        </w:rPr>
        <w:t>振筆疾書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Pr="00F554F7">
        <w:rPr>
          <w:rFonts w:ascii="標楷體" w:eastAsia="標楷體" w:hAnsi="標楷體" w:hint="eastAsia"/>
          <w:sz w:val="26"/>
          <w:szCs w:val="26"/>
        </w:rPr>
        <w:t>提起筆快速書寫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183C7FC6" w14:textId="77777777" w:rsidR="005C7858" w:rsidRPr="001838D0" w:rsidRDefault="005C7858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63FE8BD8" w14:textId="238E6E0B" w:rsidR="005C7858" w:rsidRPr="001838D0" w:rsidRDefault="00F554F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F554F7">
        <w:rPr>
          <w:rFonts w:ascii="微軟正黑體" w:eastAsia="微軟正黑體" w:hAnsi="微軟正黑體" w:hint="eastAsia"/>
          <w:sz w:val="28"/>
          <w:szCs w:val="28"/>
        </w:rPr>
        <w:t>居功自傲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Pr="00F554F7">
        <w:rPr>
          <w:rFonts w:ascii="標楷體" w:eastAsia="標楷體" w:hAnsi="標楷體" w:hint="eastAsia"/>
          <w:sz w:val="26"/>
          <w:szCs w:val="26"/>
        </w:rPr>
        <w:t>憑藉著自己的功勞而驕傲自滿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3747D129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14:paraId="592FD6C1" w14:textId="11ABB693" w:rsidR="005C7858" w:rsidRPr="001838D0" w:rsidRDefault="00F554F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F554F7">
        <w:rPr>
          <w:rFonts w:ascii="微軟正黑體" w:eastAsia="微軟正黑體" w:hAnsi="微軟正黑體" w:hint="eastAsia"/>
          <w:sz w:val="28"/>
          <w:szCs w:val="28"/>
        </w:rPr>
        <w:t>捉襟見肘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="004D6C98" w:rsidRPr="004D6C98">
        <w:rPr>
          <w:rFonts w:ascii="標楷體" w:eastAsia="標楷體" w:hAnsi="標楷體" w:hint="eastAsia"/>
          <w:sz w:val="26"/>
          <w:szCs w:val="26"/>
        </w:rPr>
        <w:t>形容人衣衫破敗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</w:p>
    <w:p w14:paraId="1B4E812F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</w:t>
      </w:r>
    </w:p>
    <w:p w14:paraId="2DBE9E19" w14:textId="286873A2" w:rsidR="005C7858" w:rsidRPr="001838D0" w:rsidRDefault="00F554F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F554F7">
        <w:rPr>
          <w:rFonts w:ascii="微軟正黑體" w:eastAsia="微軟正黑體" w:hAnsi="微軟正黑體" w:hint="eastAsia"/>
          <w:sz w:val="28"/>
          <w:szCs w:val="28"/>
        </w:rPr>
        <w:t>家徒四壁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="004D6C98" w:rsidRPr="004D6C98">
        <w:rPr>
          <w:rFonts w:ascii="標楷體" w:eastAsia="標楷體" w:hAnsi="標楷體" w:hint="eastAsia"/>
          <w:sz w:val="26"/>
          <w:szCs w:val="26"/>
        </w:rPr>
        <w:t>形容家境極為貧困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4C3FD80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</w:p>
    <w:p w14:paraId="6DE0D7DC" w14:textId="6CA78A45" w:rsidR="005C7858" w:rsidRPr="001838D0" w:rsidRDefault="00F554F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F554F7">
        <w:rPr>
          <w:rFonts w:ascii="微軟正黑體" w:eastAsia="微軟正黑體" w:hAnsi="微軟正黑體" w:hint="eastAsia"/>
          <w:sz w:val="28"/>
          <w:szCs w:val="28"/>
        </w:rPr>
        <w:t>忍俊不禁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="004D6C98" w:rsidRPr="004D6C98">
        <w:rPr>
          <w:rFonts w:ascii="標楷體" w:eastAsia="標楷體" w:hAnsi="標楷體" w:hint="eastAsia"/>
          <w:sz w:val="26"/>
          <w:szCs w:val="26"/>
        </w:rPr>
        <w:t>忍不住的笑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65C6143F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</w:t>
      </w:r>
    </w:p>
    <w:p w14:paraId="7B03A281" w14:textId="58D08812" w:rsidR="005C7858" w:rsidRPr="001838D0" w:rsidRDefault="00F554F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F554F7">
        <w:rPr>
          <w:rFonts w:ascii="微軟正黑體" w:eastAsia="微軟正黑體" w:hAnsi="微軟正黑體" w:hint="eastAsia"/>
          <w:sz w:val="28"/>
          <w:szCs w:val="28"/>
        </w:rPr>
        <w:t>氣急敗壞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="0027643F" w:rsidRPr="0027643F">
        <w:rPr>
          <w:rFonts w:ascii="標楷體" w:eastAsia="標楷體" w:hAnsi="標楷體" w:hint="eastAsia"/>
          <w:sz w:val="26"/>
          <w:szCs w:val="26"/>
        </w:rPr>
        <w:t>形容慌張或惱怒的樣子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557E2519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bookmarkStart w:id="0" w:name="_Hlk45274853"/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</w:t>
      </w:r>
      <w:bookmarkEnd w:id="0"/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</w:t>
      </w:r>
    </w:p>
    <w:p w14:paraId="63622232" w14:textId="221A1521" w:rsidR="005C7858" w:rsidRPr="001838D0" w:rsidRDefault="0070566C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0566C">
        <w:rPr>
          <w:rFonts w:ascii="微軟正黑體" w:eastAsia="微軟正黑體" w:hAnsi="微軟正黑體" w:hint="eastAsia"/>
          <w:sz w:val="28"/>
          <w:szCs w:val="28"/>
        </w:rPr>
        <w:t>斬釘截鐵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="00727F11" w:rsidRPr="00727F11">
        <w:rPr>
          <w:rFonts w:ascii="標楷體" w:eastAsia="標楷體" w:hAnsi="標楷體" w:hint="eastAsia"/>
          <w:sz w:val="26"/>
          <w:szCs w:val="26"/>
        </w:rPr>
        <w:t>形容說話辦事堅決果斷，毫不猶豫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46C6CA81" w14:textId="77777777" w:rsidR="005C7858" w:rsidRPr="001838D0" w:rsidRDefault="005C7858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535397BF" w14:textId="77C485B4" w:rsidR="005C7858" w:rsidRPr="00727F11" w:rsidRDefault="0070566C" w:rsidP="0070566C">
      <w:pPr>
        <w:pStyle w:val="a8"/>
        <w:rPr>
          <w:rFonts w:ascii="標楷體" w:eastAsia="標楷體" w:hAnsi="標楷體"/>
          <w:shd w:val="clear" w:color="auto" w:fill="FFFFFF"/>
          <w:lang w:val="en-US"/>
        </w:rPr>
      </w:pPr>
      <w:r w:rsidRPr="0070566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 w:bidi="ar-SA"/>
        </w:rPr>
        <w:t>力有未逮</w:t>
      </w:r>
      <w:r w:rsidR="005C7858" w:rsidRPr="00727F11">
        <w:rPr>
          <w:rFonts w:ascii="微軟正黑體" w:eastAsia="微軟正黑體" w:hAnsi="微軟正黑體" w:hint="eastAsia"/>
          <w:sz w:val="28"/>
          <w:szCs w:val="28"/>
          <w:lang w:val="en-US"/>
          <w:eastAsianLayout w:id="-2024606464" w:vert="1"/>
        </w:rPr>
        <w:t>:</w:t>
      </w:r>
      <w:r w:rsidR="005C7858" w:rsidRPr="00727F11">
        <w:rPr>
          <w:rFonts w:hint="eastAsia"/>
          <w:lang w:val="en-US"/>
        </w:rPr>
        <w:t xml:space="preserve"> </w:t>
      </w:r>
      <w:r w:rsidR="00727F11" w:rsidRPr="00727F11">
        <w:rPr>
          <w:rFonts w:ascii="標楷體" w:eastAsia="標楷體" w:hAnsi="標楷體" w:hint="eastAsia"/>
          <w:sz w:val="26"/>
          <w:szCs w:val="26"/>
        </w:rPr>
        <w:t>表示能力有所不及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727F11">
        <w:rPr>
          <w:rFonts w:ascii="標楷體" w:eastAsia="標楷體" w:hAnsi="標楷體"/>
          <w:sz w:val="26"/>
          <w:szCs w:val="26"/>
          <w:lang w:val="en-US"/>
        </w:rPr>
        <w:t xml:space="preserve"> </w:t>
      </w:r>
    </w:p>
    <w:p w14:paraId="48F14EE8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14:paraId="6C6CEFEC" w14:textId="145D7CEB" w:rsidR="005C7858" w:rsidRPr="001838D0" w:rsidRDefault="0070566C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0566C">
        <w:rPr>
          <w:rFonts w:ascii="微軟正黑體" w:eastAsia="微軟正黑體" w:hAnsi="微軟正黑體" w:hint="eastAsia"/>
          <w:sz w:val="28"/>
          <w:szCs w:val="28"/>
        </w:rPr>
        <w:t>趨之若鶩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="00727F11" w:rsidRPr="00727F11">
        <w:rPr>
          <w:rFonts w:ascii="標楷體" w:eastAsia="標楷體" w:hAnsi="標楷體" w:hint="eastAsia"/>
          <w:sz w:val="26"/>
          <w:szCs w:val="26"/>
        </w:rPr>
        <w:t>形容前往趨附者極多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2A3D222D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</w:t>
      </w:r>
    </w:p>
    <w:p w14:paraId="0654F27E" w14:textId="17205040" w:rsidR="005C7858" w:rsidRPr="001838D0" w:rsidRDefault="00727F11" w:rsidP="00727F11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27F11">
        <w:rPr>
          <w:rFonts w:ascii="微軟正黑體" w:eastAsia="微軟正黑體" w:hAnsi="微軟正黑體" w:hint="eastAsia"/>
          <w:sz w:val="28"/>
          <w:szCs w:val="28"/>
        </w:rPr>
        <w:t>火冒三丈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727F11">
        <w:rPr>
          <w:rFonts w:ascii="標楷體" w:eastAsia="標楷體" w:hAnsi="標楷體" w:hint="eastAsia"/>
          <w:sz w:val="26"/>
          <w:szCs w:val="26"/>
        </w:rPr>
        <w:t>形容人十分生氣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3E76C99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</w:p>
    <w:p w14:paraId="603DCC1F" w14:textId="49C12A68" w:rsidR="005C7858" w:rsidRPr="009A59CA" w:rsidRDefault="00727F11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727F11">
        <w:rPr>
          <w:rFonts w:ascii="微軟正黑體" w:eastAsia="微軟正黑體" w:hAnsi="微軟正黑體" w:hint="eastAsia"/>
          <w:sz w:val="28"/>
          <w:szCs w:val="28"/>
        </w:rPr>
        <w:t>廢寢忘食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727F11">
        <w:rPr>
          <w:rFonts w:ascii="標楷體" w:eastAsia="標楷體" w:hAnsi="標楷體" w:hint="eastAsia"/>
          <w:sz w:val="26"/>
          <w:szCs w:val="26"/>
        </w:rPr>
        <w:t>形容專心努力工作或學習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</w:t>
      </w:r>
    </w:p>
    <w:p w14:paraId="3DCCB759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</w:t>
      </w:r>
    </w:p>
    <w:p w14:paraId="71A2B55C" w14:textId="1BA83D36" w:rsidR="005C7858" w:rsidRPr="001838D0" w:rsidRDefault="00727F11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27F11">
        <w:rPr>
          <w:rFonts w:ascii="微軟正黑體" w:eastAsia="微軟正黑體" w:hAnsi="微軟正黑體" w:hint="eastAsia"/>
          <w:sz w:val="28"/>
          <w:szCs w:val="28"/>
        </w:rPr>
        <w:t>如魚得水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727F11">
        <w:rPr>
          <w:rFonts w:ascii="標楷體" w:eastAsia="標楷體" w:hAnsi="標楷體" w:hint="eastAsia"/>
          <w:sz w:val="26"/>
          <w:szCs w:val="26"/>
        </w:rPr>
        <w:t>比喻到適合自己發展的環境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A147712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14:paraId="4E28AFB3" w14:textId="180FCA15" w:rsidR="005C7858" w:rsidRPr="001838D0" w:rsidRDefault="00727F11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27F11">
        <w:rPr>
          <w:rFonts w:ascii="微軟正黑體" w:eastAsia="微軟正黑體" w:hAnsi="微軟正黑體" w:hint="eastAsia"/>
          <w:sz w:val="28"/>
          <w:szCs w:val="28"/>
        </w:rPr>
        <w:t>水到渠成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727F11">
        <w:rPr>
          <w:rFonts w:ascii="標楷體" w:eastAsia="標楷體" w:hAnsi="標楷體" w:hint="eastAsia"/>
          <w:sz w:val="26"/>
          <w:szCs w:val="26"/>
        </w:rPr>
        <w:t>事情自然發展，結果自成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9E94EC8" w14:textId="77777777" w:rsidR="005C7858" w:rsidRPr="001838D0" w:rsidRDefault="005C7858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567FFF95" w14:textId="71758D60" w:rsidR="005C7858" w:rsidRPr="001838D0" w:rsidRDefault="00727F11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27F11">
        <w:rPr>
          <w:rFonts w:ascii="微軟正黑體" w:eastAsia="微軟正黑體" w:hAnsi="微軟正黑體" w:hint="eastAsia"/>
          <w:sz w:val="28"/>
          <w:szCs w:val="28"/>
        </w:rPr>
        <w:t>紙醉金迷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727F11">
        <w:rPr>
          <w:rFonts w:ascii="標楷體" w:eastAsia="標楷體" w:hAnsi="標楷體" w:hint="eastAsia"/>
          <w:sz w:val="26"/>
          <w:szCs w:val="26"/>
        </w:rPr>
        <w:t>比喻奢侈浮華的享樂生活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77CE86D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14:paraId="5DED4349" w14:textId="081C493D" w:rsidR="005C7858" w:rsidRPr="001838D0" w:rsidRDefault="00727F11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27F11">
        <w:rPr>
          <w:rFonts w:ascii="微軟正黑體" w:eastAsia="微軟正黑體" w:hAnsi="微軟正黑體" w:hint="eastAsia"/>
          <w:sz w:val="28"/>
          <w:szCs w:val="28"/>
        </w:rPr>
        <w:t>烏合之眾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727F11">
        <w:rPr>
          <w:rFonts w:ascii="標楷體" w:eastAsia="標楷體" w:hAnsi="標楷體" w:hint="eastAsia"/>
          <w:sz w:val="26"/>
          <w:szCs w:val="26"/>
        </w:rPr>
        <w:t>比喻無組織、無紀律的一群人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723B2F5E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</w:t>
      </w:r>
    </w:p>
    <w:p w14:paraId="63951FE8" w14:textId="3709F5AA" w:rsidR="005C7858" w:rsidRPr="001838D0" w:rsidRDefault="00CF46D9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CF46D9">
        <w:rPr>
          <w:rFonts w:ascii="微軟正黑體" w:eastAsia="微軟正黑體" w:hAnsi="微軟正黑體" w:hint="eastAsia"/>
          <w:sz w:val="28"/>
          <w:szCs w:val="28"/>
        </w:rPr>
        <w:t>打道回府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proofErr w:type="gramStart"/>
      <w:r w:rsidRPr="00CF46D9">
        <w:rPr>
          <w:rFonts w:ascii="標楷體" w:eastAsia="標楷體" w:hAnsi="標楷體" w:hint="eastAsia"/>
          <w:sz w:val="26"/>
          <w:szCs w:val="26"/>
        </w:rPr>
        <w:t>指歸去</w:t>
      </w:r>
      <w:proofErr w:type="gramEnd"/>
      <w:r w:rsidRPr="00CF46D9">
        <w:rPr>
          <w:rFonts w:ascii="標楷體" w:eastAsia="標楷體" w:hAnsi="標楷體" w:hint="eastAsia"/>
          <w:sz w:val="26"/>
          <w:szCs w:val="26"/>
        </w:rPr>
        <w:t>、回去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6AF603BC" w14:textId="27ED0554" w:rsidR="005C7858" w:rsidRPr="001838D0" w:rsidRDefault="005C7858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  <w:r w:rsidR="00CF46D9" w:rsidRPr="00CF46D9">
        <w:rPr>
          <w:rFonts w:ascii="微軟正黑體" w:eastAsia="微軟正黑體" w:hAnsi="微軟正黑體" w:hint="eastAsia"/>
          <w:sz w:val="28"/>
          <w:szCs w:val="28"/>
        </w:rPr>
        <w:t>嗤之以鼻</w:t>
      </w:r>
      <w:r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C374B9">
        <w:rPr>
          <w:rFonts w:hint="eastAsia"/>
        </w:rPr>
        <w:t xml:space="preserve"> </w:t>
      </w:r>
      <w:r w:rsidR="00CF46D9" w:rsidRPr="00CF46D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表示不屑、鄙視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。</w:t>
      </w:r>
    </w:p>
    <w:p w14:paraId="7AFA382F" w14:textId="77777777" w:rsidR="005C7858" w:rsidRPr="001838D0" w:rsidRDefault="005C7858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1EE295AC" w14:textId="77777777" w:rsidR="005C7858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</w:p>
    <w:p w14:paraId="7594B9D4" w14:textId="77777777" w:rsidR="005C7858" w:rsidRPr="00E2789B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</w:p>
    <w:p w14:paraId="65A9EBC1" w14:textId="77777777" w:rsidR="005C7858" w:rsidRPr="00B92036" w:rsidRDefault="005C7858" w:rsidP="005C7858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B92036">
        <w:rPr>
          <w:rFonts w:ascii="微軟正黑體" w:eastAsia="微軟正黑體" w:hAnsi="微軟正黑體"/>
          <w:b/>
          <w:bCs/>
          <w:sz w:val="44"/>
          <w:szCs w:val="44"/>
        </w:rPr>
        <w:t>「腦」力激盪</w:t>
      </w:r>
    </w:p>
    <w:p w14:paraId="42C64120" w14:textId="77777777" w:rsidR="005C7858" w:rsidRPr="00B92036" w:rsidRDefault="005C7858" w:rsidP="005C7858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5A273B57" w14:textId="139389B2" w:rsidR="005C7858" w:rsidRDefault="00CB222A" w:rsidP="005C7858">
      <w:pPr>
        <w:rPr>
          <w:rFonts w:ascii="Microsoft JhengHei Light" w:eastAsia="Microsoft JhengHei Light" w:hAnsi="Microsoft JhengHei Light"/>
          <w:sz w:val="28"/>
          <w:szCs w:val="28"/>
        </w:rPr>
      </w:pPr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三、閱讀完本書的精彩故事，讓我們</w:t>
      </w:r>
      <w:proofErr w:type="gramStart"/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一</w:t>
      </w:r>
      <w:proofErr w:type="gramEnd"/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起動</w:t>
      </w:r>
      <w:proofErr w:type="gramStart"/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動</w:t>
      </w:r>
      <w:proofErr w:type="gramEnd"/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腦，思考以下問題吧！（至少選兩題作答）</w:t>
      </w:r>
    </w:p>
    <w:p w14:paraId="3DBD30D8" w14:textId="77777777" w:rsidR="00CB222A" w:rsidRPr="007C7444" w:rsidRDefault="00CB222A" w:rsidP="005C7858">
      <w:pPr>
        <w:rPr>
          <w:rFonts w:ascii="標楷體" w:eastAsia="標楷體" w:hAnsi="標楷體"/>
          <w:bCs/>
          <w:sz w:val="26"/>
          <w:szCs w:val="26"/>
        </w:rPr>
      </w:pPr>
    </w:p>
    <w:p w14:paraId="2E1C609B" w14:textId="2803BDAF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CF46D9" w:rsidRPr="00CF46D9">
        <w:rPr>
          <w:rFonts w:ascii="標楷體" w:eastAsia="標楷體" w:hAnsi="標楷體" w:hint="eastAsia"/>
          <w:sz w:val="26"/>
          <w:szCs w:val="26"/>
        </w:rPr>
        <w:t>班傑明．富蘭克林，也就是班恩，他發明了許多重要的東西，除了班恩之外，你還知道其他哪些重要的發明家嗎？如果你也可以發明東西，你最想發明什麼呢？請簡單說說你的構想。</w:t>
      </w:r>
    </w:p>
    <w:p w14:paraId="11B2F8A5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19F99FB8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18711E27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69E7C8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91B65DC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3B1F9292" w14:textId="77777777" w:rsidR="005C7858" w:rsidRPr="00783D19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546C939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7A275E9" w14:textId="4FD5DB1A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CF46D9" w:rsidRPr="00CF46D9">
        <w:rPr>
          <w:rFonts w:ascii="標楷體" w:eastAsia="標楷體" w:hAnsi="標楷體" w:hint="eastAsia"/>
          <w:sz w:val="26"/>
          <w:szCs w:val="26"/>
        </w:rPr>
        <w:t>有許多以動物為主角或是重要配角的文學與影視作品，例如本書，或是知名動畫《料理鼠王》等等。你認為讓動物擔任要角的作品與單純以人類為主角的作品，多了什麼樣的優點呢？</w:t>
      </w:r>
    </w:p>
    <w:p w14:paraId="3E923C31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0B1C07C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D625CCA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518E9DE1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674B9B2D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5A8CF067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6BEF7E33" w14:textId="77777777" w:rsidR="005C7858" w:rsidRPr="00783D19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5DC9621D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11C5C87B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6BA8D745" w14:textId="77777777" w:rsidR="005C7858" w:rsidRPr="00E43F0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75761EF" w14:textId="3197B765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CF46D9" w:rsidRPr="00CF46D9">
        <w:rPr>
          <w:rFonts w:ascii="標楷體" w:eastAsia="標楷體" w:hAnsi="標楷體" w:hint="eastAsia"/>
          <w:sz w:val="26"/>
          <w:szCs w:val="26"/>
        </w:rPr>
        <w:t>第十二章提到了班恩去做指甲，事實上，</w:t>
      </w:r>
      <w:proofErr w:type="gramStart"/>
      <w:r w:rsidR="00CF46D9" w:rsidRPr="00CF46D9">
        <w:rPr>
          <w:rFonts w:ascii="標楷體" w:eastAsia="標楷體" w:hAnsi="標楷體" w:hint="eastAsia"/>
          <w:sz w:val="26"/>
          <w:szCs w:val="26"/>
        </w:rPr>
        <w:t>做美</w:t>
      </w:r>
      <w:proofErr w:type="gramEnd"/>
      <w:r w:rsidR="00CF46D9" w:rsidRPr="00CF46D9">
        <w:rPr>
          <w:rFonts w:ascii="標楷體" w:eastAsia="標楷體" w:hAnsi="標楷體" w:hint="eastAsia"/>
          <w:sz w:val="26"/>
          <w:szCs w:val="26"/>
        </w:rPr>
        <w:t>甲並非是女性專屬的特權，早在古巴比倫時代就出現以裝飾指甲來展現權力的歷史紀錄，十九世紀的法國甚至出現替貴族保養指甲的</w:t>
      </w:r>
      <w:proofErr w:type="gramStart"/>
      <w:r w:rsidR="00CF46D9" w:rsidRPr="00CF46D9">
        <w:rPr>
          <w:rFonts w:ascii="標楷體" w:eastAsia="標楷體" w:hAnsi="標楷體" w:hint="eastAsia"/>
          <w:sz w:val="26"/>
          <w:szCs w:val="26"/>
        </w:rPr>
        <w:t>美甲師</w:t>
      </w:r>
      <w:proofErr w:type="gramEnd"/>
      <w:r w:rsidR="00CF46D9" w:rsidRPr="00CF46D9">
        <w:rPr>
          <w:rFonts w:ascii="標楷體" w:eastAsia="標楷體" w:hAnsi="標楷體" w:hint="eastAsia"/>
          <w:sz w:val="26"/>
          <w:szCs w:val="26"/>
        </w:rPr>
        <w:t>。請試著打破性別刻板印象，想想你還知道有哪些是一般大眾以為只有女性會做，但實際上男性也可以做的職業類別？</w:t>
      </w:r>
      <w:proofErr w:type="gramStart"/>
      <w:r w:rsidR="00CF46D9" w:rsidRPr="00CF46D9">
        <w:rPr>
          <w:rFonts w:ascii="標楷體" w:eastAsia="標楷體" w:hAnsi="標楷體" w:hint="eastAsia"/>
          <w:sz w:val="26"/>
          <w:szCs w:val="26"/>
        </w:rPr>
        <w:t>反之，</w:t>
      </w:r>
      <w:proofErr w:type="gramEnd"/>
      <w:r w:rsidR="00CF46D9" w:rsidRPr="00CF46D9">
        <w:rPr>
          <w:rFonts w:ascii="標楷體" w:eastAsia="標楷體" w:hAnsi="標楷體" w:hint="eastAsia"/>
          <w:sz w:val="26"/>
          <w:szCs w:val="26"/>
        </w:rPr>
        <w:t>有哪些是一般以為只有男性會做，但實際上女性也能做的職業？</w:t>
      </w:r>
    </w:p>
    <w:p w14:paraId="7E54EF01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1B61E9C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16517CA3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F2745CA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30AD48A6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02C8E239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6F9B56FB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3564D6D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7891F59A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1288017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06AC267E" w14:textId="77777777" w:rsidR="005C7858" w:rsidRDefault="005C7858" w:rsidP="005C7858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閱讀心得(至少</w:t>
      </w:r>
      <w:r>
        <w:rPr>
          <w:rFonts w:ascii="微軟正黑體" w:eastAsia="微軟正黑體" w:hAnsi="微軟正黑體" w:hint="eastAsia"/>
          <w:b/>
          <w:bCs/>
          <w:sz w:val="44"/>
          <w:szCs w:val="44"/>
        </w:rPr>
        <w:t>250</w:t>
      </w: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字)</w:t>
      </w:r>
    </w:p>
    <w:p w14:paraId="154D6C78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EAC31" wp14:editId="1E20ACBE">
                <wp:simplePos x="0" y="0"/>
                <wp:positionH relativeFrom="column">
                  <wp:posOffset>-1264920</wp:posOffset>
                </wp:positionH>
                <wp:positionV relativeFrom="paragraph">
                  <wp:posOffset>0</wp:posOffset>
                </wp:positionV>
                <wp:extent cx="1054735" cy="739965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739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75535" w14:textId="6E949BE2" w:rsidR="005C7858" w:rsidRPr="00125A0B" w:rsidRDefault="005C7858" w:rsidP="005C7858">
                            <w:pPr>
                              <w:rPr>
                                <w:rFonts w:ascii="Microsoft JhengHei Light" w:eastAsia="Microsoft JhengHei Light" w:hAnsi="Microsoft JhengHe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8654C6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652D92" w:rsidRPr="00652D92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閱讀完本書後，有沒有什麼特別的感觸呢？寫下來和大家分享吧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AC31" id="文字方塊 7" o:spid="_x0000_s1030" type="#_x0000_t202" style="position:absolute;margin-left:-99.6pt;margin-top:0;width:83.05pt;height:5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" filled="f" stroked="f" strokeweight=".5pt">
                <v:textbox style="layout-flow:vertical-ideographic">
                  <w:txbxContent>
                    <w:p w14:paraId="3F475535" w14:textId="6E949BE2" w:rsidR="005C7858" w:rsidRPr="00125A0B" w:rsidRDefault="005C7858" w:rsidP="005C7858">
                      <w:pPr>
                        <w:rPr>
                          <w:rFonts w:ascii="Microsoft JhengHei Light" w:eastAsia="Microsoft JhengHei Light" w:hAnsi="Microsoft JhengHei Light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四</w:t>
                      </w:r>
                      <w:r w:rsidRPr="008654C6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、</w:t>
                      </w:r>
                      <w:r w:rsidR="00652D92" w:rsidRPr="00652D92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閱讀完本書後，有沒有什麼特別的感觸呢？寫下來和大家分享吧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6F004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7A729AAC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19A4B4CB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5EB89068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6988DC9E" w14:textId="77777777" w:rsidR="005C7858" w:rsidRPr="007A5D58" w:rsidRDefault="005C7858" w:rsidP="005C7858">
      <w:pPr>
        <w:pStyle w:val="a7"/>
        <w:snapToGrid w:val="0"/>
        <w:rPr>
          <w:rFonts w:ascii="標楷體" w:eastAsia="標楷體" w:hAnsi="標楷體"/>
          <w:sz w:val="26"/>
          <w:szCs w:val="26"/>
        </w:rPr>
      </w:pPr>
    </w:p>
    <w:p w14:paraId="42847662" w14:textId="77777777" w:rsidR="005C7858" w:rsidRPr="00147404" w:rsidRDefault="005C7858" w:rsidP="005C7858"/>
    <w:p w14:paraId="11A233BB" w14:textId="4034687D" w:rsidR="00542374" w:rsidRPr="005C7858" w:rsidRDefault="00CF46D9" w:rsidP="005C7858"/>
    <w:sectPr w:rsidR="00542374" w:rsidRPr="005C7858" w:rsidSect="00172DD3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CB2C" w14:textId="77777777" w:rsidR="00097F21" w:rsidRDefault="00097F21" w:rsidP="00097F21">
      <w:r>
        <w:separator/>
      </w:r>
    </w:p>
  </w:endnote>
  <w:endnote w:type="continuationSeparator" w:id="0">
    <w:p w14:paraId="4CB5CF9A" w14:textId="77777777" w:rsidR="00097F21" w:rsidRDefault="00097F21" w:rsidP="0009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564B" w14:textId="77777777" w:rsidR="00097F21" w:rsidRDefault="00097F21" w:rsidP="00097F21">
      <w:r>
        <w:separator/>
      </w:r>
    </w:p>
  </w:footnote>
  <w:footnote w:type="continuationSeparator" w:id="0">
    <w:p w14:paraId="7D5B6C63" w14:textId="77777777" w:rsidR="00097F21" w:rsidRDefault="00097F21" w:rsidP="0009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6F"/>
    <w:rsid w:val="00097F21"/>
    <w:rsid w:val="00205EE4"/>
    <w:rsid w:val="0027643F"/>
    <w:rsid w:val="002A006F"/>
    <w:rsid w:val="002E05B9"/>
    <w:rsid w:val="004D6C98"/>
    <w:rsid w:val="00544E96"/>
    <w:rsid w:val="005C7858"/>
    <w:rsid w:val="005F0C5A"/>
    <w:rsid w:val="006031FA"/>
    <w:rsid w:val="00652D92"/>
    <w:rsid w:val="0070566C"/>
    <w:rsid w:val="00727F11"/>
    <w:rsid w:val="007576E3"/>
    <w:rsid w:val="00796A77"/>
    <w:rsid w:val="00922D14"/>
    <w:rsid w:val="00BD2AC1"/>
    <w:rsid w:val="00BD3BF9"/>
    <w:rsid w:val="00C61D99"/>
    <w:rsid w:val="00CB222A"/>
    <w:rsid w:val="00CF46D9"/>
    <w:rsid w:val="00DB5DF7"/>
    <w:rsid w:val="00E84F5D"/>
    <w:rsid w:val="00ED4E7C"/>
    <w:rsid w:val="00F554F7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4CC691"/>
  <w15:chartTrackingRefBased/>
  <w15:docId w15:val="{30125238-7A68-4C3E-A845-F53DA4B7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F21"/>
    <w:rPr>
      <w:sz w:val="20"/>
      <w:szCs w:val="20"/>
    </w:rPr>
  </w:style>
  <w:style w:type="paragraph" w:styleId="a7">
    <w:name w:val="No Spacing"/>
    <w:qFormat/>
    <w:rsid w:val="005C7858"/>
    <w:pPr>
      <w:widowControl w:val="0"/>
    </w:pPr>
  </w:style>
  <w:style w:type="paragraph" w:customStyle="1" w:styleId="a8">
    <w:name w:val="[基本段落]"/>
    <w:basedOn w:val="a"/>
    <w:uiPriority w:val="99"/>
    <w:rsid w:val="0070566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marysue</dc:creator>
  <cp:keywords/>
  <dc:description/>
  <cp:lastModifiedBy>Kunsen</cp:lastModifiedBy>
  <cp:revision>17</cp:revision>
  <dcterms:created xsi:type="dcterms:W3CDTF">2022-12-23T05:38:00Z</dcterms:created>
  <dcterms:modified xsi:type="dcterms:W3CDTF">2023-05-26T03:00:00Z</dcterms:modified>
</cp:coreProperties>
</file>